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1A" w:rsidRDefault="007A2C1A">
      <w:pPr>
        <w:spacing w:before="89" w:after="0" w:line="280" w:lineRule="exact"/>
        <w:ind w:left="614" w:right="762"/>
        <w:jc w:val="both"/>
        <w:rPr>
          <w:rFonts w:ascii="Times New Roman" w:hAnsi="Times New Roman" w:cs="Times New Roman"/>
          <w:b/>
          <w:color w:val="000000"/>
          <w:w w:val="117"/>
          <w:sz w:val="20"/>
          <w:szCs w:val="20"/>
          <w:lang w:val="it-IT"/>
        </w:rPr>
      </w:pPr>
    </w:p>
    <w:p w:rsidR="00EB558E" w:rsidRPr="006D68F2" w:rsidRDefault="00335908">
      <w:pPr>
        <w:spacing w:before="89" w:after="0" w:line="280" w:lineRule="exact"/>
        <w:ind w:left="614" w:right="762"/>
        <w:jc w:val="both"/>
        <w:rPr>
          <w:rFonts w:ascii="Verdana" w:hAnsi="Verdana" w:cstheme="minorHAnsi"/>
          <w:sz w:val="18"/>
          <w:szCs w:val="18"/>
          <w:lang w:val="it-IT"/>
        </w:rPr>
      </w:pPr>
      <w:bookmarkStart w:id="0" w:name="_GoBack"/>
      <w:bookmarkEnd w:id="0"/>
      <w:r w:rsidRPr="006D68F2">
        <w:rPr>
          <w:rFonts w:ascii="Verdana" w:hAnsi="Verdana" w:cstheme="minorHAnsi"/>
          <w:b/>
          <w:color w:val="000000"/>
          <w:w w:val="117"/>
          <w:sz w:val="18"/>
          <w:szCs w:val="18"/>
          <w:lang w:val="it-IT"/>
        </w:rPr>
        <w:t xml:space="preserve">Informativa ex art. 13 e 14 Reg. UE 679/2016 per </w:t>
      </w:r>
      <w:proofErr w:type="spellStart"/>
      <w:r w:rsidRPr="006D68F2">
        <w:rPr>
          <w:rFonts w:ascii="Verdana" w:hAnsi="Verdana" w:cstheme="minorHAnsi"/>
          <w:b/>
          <w:color w:val="000000"/>
          <w:w w:val="117"/>
          <w:sz w:val="18"/>
          <w:szCs w:val="18"/>
          <w:lang w:val="it-IT"/>
        </w:rPr>
        <w:t>it</w:t>
      </w:r>
      <w:proofErr w:type="spellEnd"/>
      <w:r w:rsidRPr="006D68F2">
        <w:rPr>
          <w:rFonts w:ascii="Verdana" w:hAnsi="Verdana" w:cstheme="minorHAnsi"/>
          <w:b/>
          <w:color w:val="000000"/>
          <w:w w:val="117"/>
          <w:sz w:val="18"/>
          <w:szCs w:val="18"/>
          <w:lang w:val="it-IT"/>
        </w:rPr>
        <w:t xml:space="preserve"> trattamento dei dati personali degli alunni e delle </w:t>
      </w:r>
      <w:r w:rsidRPr="006D68F2">
        <w:rPr>
          <w:rFonts w:ascii="Verdana" w:hAnsi="Verdana" w:cstheme="minorHAnsi"/>
          <w:b/>
          <w:color w:val="000000"/>
          <w:w w:val="110"/>
          <w:sz w:val="18"/>
          <w:szCs w:val="18"/>
          <w:lang w:val="it-IT"/>
        </w:rPr>
        <w:t>famiglie.</w:t>
      </w:r>
    </w:p>
    <w:p w:rsidR="00EB558E" w:rsidRPr="006D68F2" w:rsidRDefault="00EB558E">
      <w:pPr>
        <w:spacing w:after="0" w:line="253" w:lineRule="exact"/>
        <w:ind w:left="619"/>
        <w:rPr>
          <w:rFonts w:ascii="Verdana" w:hAnsi="Verdana" w:cstheme="minorHAnsi"/>
          <w:sz w:val="18"/>
          <w:szCs w:val="18"/>
          <w:lang w:val="it-IT"/>
        </w:rPr>
      </w:pPr>
    </w:p>
    <w:p w:rsidR="00EB558E" w:rsidRPr="006D68F2" w:rsidRDefault="00335908" w:rsidP="006D68F2">
      <w:pPr>
        <w:spacing w:before="30" w:after="0" w:line="253" w:lineRule="exact"/>
        <w:ind w:left="619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color w:val="000000"/>
          <w:w w:val="105"/>
          <w:sz w:val="18"/>
          <w:szCs w:val="18"/>
          <w:lang w:val="it-IT"/>
        </w:rPr>
        <w:t>Gentile Signore/i,</w:t>
      </w:r>
    </w:p>
    <w:p w:rsidR="00EB558E" w:rsidRPr="006D68F2" w:rsidRDefault="00335908" w:rsidP="006D68F2">
      <w:pPr>
        <w:spacing w:before="13" w:after="0" w:line="270" w:lineRule="exact"/>
        <w:ind w:left="609" w:right="742" w:firstLine="14"/>
        <w:jc w:val="both"/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</w:pPr>
      <w:r w:rsidRPr="006D68F2"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  <w:t xml:space="preserve">secondo le disposizioni del Regolamento UE 2016/679 ("Regolamento Generale sulla protezione dei dati </w:t>
      </w:r>
      <w:r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 xml:space="preserve">personali") nel seguito indicato sinteticamente come Regolamento, ed a seguito della adozione del 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D.Lgs.51/2018 che ha introdotto modifiche al Codice Privacy </w:t>
      </w:r>
      <w:r w:rsidR="006D68F2" w:rsidRPr="006D68F2"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  <w:t>196/2003, il</w:t>
      </w:r>
      <w:r w:rsidRPr="006D68F2"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  <w:t xml:space="preserve"> trattamento dei dati personali</w:t>
      </w:r>
    </w:p>
    <w:p w:rsidR="006D68F2" w:rsidRDefault="00335908" w:rsidP="006D68F2">
      <w:pPr>
        <w:spacing w:before="13" w:after="0" w:line="270" w:lineRule="exact"/>
        <w:ind w:left="609" w:right="742" w:firstLine="14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  <w:t>che riguardano i componenti della sua famiglia sarà improntata ai principi di liceità e trasparenza, a tutela della vostra riservatezza e dei vostri diritti.</w:t>
      </w:r>
    </w:p>
    <w:p w:rsidR="00EB558E" w:rsidRPr="006D68F2" w:rsidRDefault="00335908" w:rsidP="006D68F2">
      <w:pPr>
        <w:spacing w:before="13" w:after="0" w:line="270" w:lineRule="exact"/>
        <w:ind w:left="609" w:right="742" w:firstLine="14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Ai sensi degli articoli </w:t>
      </w:r>
      <w:r w:rsidRPr="006D68F2">
        <w:rPr>
          <w:rFonts w:ascii="Verdana" w:hAnsi="Verdana" w:cstheme="minorHAnsi"/>
          <w:color w:val="000000"/>
          <w:w w:val="104"/>
          <w:sz w:val="18"/>
          <w:szCs w:val="18"/>
          <w:lang w:val="it-IT"/>
        </w:rPr>
        <w:t xml:space="preserve">13 e 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14 del Regolamento GDPR, le forniamo, quindi, le seguenti informazioni sul </w:t>
      </w:r>
      <w:r w:rsidR="006D68F2"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 xml:space="preserve">trattamento dei dati </w:t>
      </w:r>
      <w:r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sopra menzionati:</w:t>
      </w:r>
    </w:p>
    <w:p w:rsidR="00EB558E" w:rsidRPr="006D68F2" w:rsidRDefault="00EB558E">
      <w:pPr>
        <w:spacing w:after="0" w:line="273" w:lineRule="exact"/>
        <w:ind w:left="619"/>
        <w:rPr>
          <w:rFonts w:ascii="Verdana" w:hAnsi="Verdana" w:cstheme="minorHAnsi"/>
          <w:sz w:val="18"/>
          <w:szCs w:val="18"/>
          <w:lang w:val="it-IT"/>
        </w:rPr>
      </w:pPr>
    </w:p>
    <w:p w:rsidR="00EB558E" w:rsidRPr="006D68F2" w:rsidRDefault="00335908">
      <w:pPr>
        <w:spacing w:before="13" w:after="0" w:line="273" w:lineRule="exact"/>
        <w:ind w:left="619" w:right="708" w:firstLine="14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b/>
          <w:color w:val="000000"/>
          <w:w w:val="118"/>
          <w:sz w:val="18"/>
          <w:szCs w:val="18"/>
          <w:lang w:val="it-IT"/>
        </w:rPr>
        <w:t xml:space="preserve">1. </w:t>
      </w:r>
      <w:r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 xml:space="preserve">Nel corso del rapporto con la presente Istituzione scolastica, i dati personali verranno trattati dal </w:t>
      </w:r>
      <w:r w:rsidRPr="006D68F2"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  <w:t>personale della s</w:t>
      </w:r>
      <w:r w:rsidR="006D68F2" w:rsidRPr="006D68F2"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  <w:t>cuola nell'ambito delle finalità</w:t>
      </w:r>
      <w:r w:rsidRPr="006D68F2">
        <w:rPr>
          <w:rFonts w:ascii="Verdana" w:hAnsi="Verdana" w:cstheme="minorHAnsi"/>
          <w:color w:val="000000"/>
          <w:w w:val="110"/>
          <w:sz w:val="18"/>
          <w:szCs w:val="18"/>
          <w:lang w:val="it-IT"/>
        </w:rPr>
        <w:t xml:space="preserve"> istituzionali, che sono quelle relative all'istruzione ed alla </w:t>
      </w:r>
      <w:r w:rsidRPr="006D68F2">
        <w:rPr>
          <w:rFonts w:ascii="Verdana" w:hAnsi="Verdana" w:cstheme="minorHAnsi"/>
          <w:color w:val="000000"/>
          <w:w w:val="112"/>
          <w:sz w:val="18"/>
          <w:szCs w:val="18"/>
          <w:lang w:val="it-IT"/>
        </w:rPr>
        <w:t xml:space="preserve">formazione degli alunni e quelle amministrative ad esse strumentali, cosi come definite dalla normativa </w:t>
      </w:r>
      <w:r w:rsidRPr="006D68F2">
        <w:rPr>
          <w:rFonts w:ascii="Verdana" w:hAnsi="Verdana" w:cstheme="minorHAnsi"/>
          <w:color w:val="000000"/>
          <w:w w:val="105"/>
          <w:sz w:val="18"/>
          <w:szCs w:val="18"/>
          <w:lang w:val="it-IT"/>
        </w:rPr>
        <w:t>vigente';</w:t>
      </w:r>
    </w:p>
    <w:p w:rsidR="00EB558E" w:rsidRPr="006D68F2" w:rsidRDefault="00335908">
      <w:pPr>
        <w:spacing w:before="6" w:after="0" w:line="275" w:lineRule="exact"/>
        <w:ind w:left="624" w:right="698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b/>
          <w:color w:val="000000"/>
          <w:w w:val="111"/>
          <w:sz w:val="18"/>
          <w:szCs w:val="18"/>
          <w:lang w:val="it-IT"/>
        </w:rPr>
        <w:t xml:space="preserve">2. 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I dati personali definiti come "dati sensibili" o come "dati giudiziari" dal Regolamento saranno trattati </w:t>
      </w:r>
      <w:r w:rsidRPr="006D68F2">
        <w:rPr>
          <w:rFonts w:ascii="Verdana" w:hAnsi="Verdana" w:cstheme="minorHAnsi"/>
          <w:color w:val="000000"/>
          <w:w w:val="117"/>
          <w:sz w:val="18"/>
          <w:szCs w:val="18"/>
          <w:lang w:val="it-IT"/>
        </w:rPr>
        <w:t xml:space="preserve">esclusivamente dal personale della scuola, appositamente incaricato, secondo quanto previsto dalle 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disposizioni di legge e di regolamento citate al precedente punto </w:t>
      </w:r>
      <w:r w:rsidRPr="006D68F2">
        <w:rPr>
          <w:rFonts w:ascii="Verdana" w:hAnsi="Verdana" w:cstheme="minorHAnsi"/>
          <w:color w:val="000000"/>
          <w:w w:val="113"/>
          <w:sz w:val="18"/>
          <w:szCs w:val="18"/>
          <w:lang w:val="it-IT"/>
        </w:rPr>
        <w:t xml:space="preserve">1 e nel rispetto del principio di stretta </w:t>
      </w:r>
      <w:r w:rsidR="006D68F2"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indispensabilità</w:t>
      </w:r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 xml:space="preserve"> dei trattamenti. Le ricordiamo che i dati sensibili sono quei dati personali "idonei a rivelare </w:t>
      </w:r>
      <w:r w:rsidRPr="006D68F2">
        <w:rPr>
          <w:rFonts w:ascii="Verdana" w:hAnsi="Verdana" w:cstheme="minorHAnsi"/>
          <w:color w:val="000000"/>
          <w:w w:val="114"/>
          <w:sz w:val="18"/>
          <w:szCs w:val="18"/>
          <w:lang w:val="it-IT"/>
        </w:rPr>
        <w:t xml:space="preserve">l'origine razziale ed etnica, le convinzioni religiose, filosofiche o di altro genere, le opinioni politiche, l'adesione a partiti, sindacati, associazioni od organizzazioni a carattere religioso, filosofico, politico o </w:t>
      </w:r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 xml:space="preserve">sindacale, </w:t>
      </w:r>
      <w:proofErr w:type="spellStart"/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nonche</w:t>
      </w:r>
      <w:r w:rsidR="006D68F2"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’</w:t>
      </w:r>
      <w:proofErr w:type="spellEnd"/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 xml:space="preserve"> i dati personali idonei a rivelare lo stato di salute e la vita sessuale". I dati giudiziari sono 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>quei dati personali idonei a rivelare procedimenti o provvedim</w:t>
      </w:r>
      <w:r w:rsidR="006D68F2"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>enti di natura giudiziaria, così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 come indicati </w:t>
      </w:r>
      <w:r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dall'articolo 4 comma 1 lettera e) del Regolamento;</w:t>
      </w:r>
    </w:p>
    <w:p w:rsidR="00EB558E" w:rsidRPr="006D68F2" w:rsidRDefault="00335908">
      <w:pPr>
        <w:tabs>
          <w:tab w:val="left" w:pos="7449"/>
        </w:tabs>
        <w:spacing w:before="5" w:after="0" w:line="276" w:lineRule="exact"/>
        <w:ind w:left="628" w:right="699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cstheme="minorHAnsi"/>
          <w:b/>
          <w:color w:val="000000"/>
          <w:w w:val="115"/>
          <w:sz w:val="20"/>
          <w:szCs w:val="20"/>
          <w:lang w:val="it-IT"/>
        </w:rPr>
        <w:t>3</w:t>
      </w:r>
      <w:r w:rsidRPr="006D68F2">
        <w:rPr>
          <w:rFonts w:ascii="Verdana" w:hAnsi="Verdana" w:cstheme="minorHAnsi"/>
          <w:b/>
          <w:color w:val="000000"/>
          <w:w w:val="115"/>
          <w:sz w:val="18"/>
          <w:szCs w:val="18"/>
          <w:lang w:val="it-IT"/>
        </w:rPr>
        <w:t xml:space="preserve">. </w:t>
      </w:r>
      <w:r w:rsidRPr="006D68F2">
        <w:rPr>
          <w:rFonts w:ascii="Verdana" w:hAnsi="Verdana" w:cstheme="minorHAnsi"/>
          <w:color w:val="000000"/>
          <w:w w:val="115"/>
          <w:sz w:val="18"/>
          <w:szCs w:val="18"/>
          <w:lang w:val="it-IT"/>
        </w:rPr>
        <w:t xml:space="preserve">I dati personali potranno essere comunicati a soggetti pubblici </w:t>
      </w:r>
      <w:r w:rsidRPr="006D68F2">
        <w:rPr>
          <w:rFonts w:ascii="Verdana" w:hAnsi="Verdana" w:cstheme="minorHAnsi"/>
          <w:color w:val="000000"/>
          <w:sz w:val="18"/>
          <w:szCs w:val="18"/>
          <w:lang w:val="it-IT"/>
        </w:rPr>
        <w:tab/>
      </w:r>
      <w:r w:rsidRPr="006D68F2">
        <w:rPr>
          <w:rFonts w:ascii="Verdana" w:hAnsi="Verdana" w:cstheme="minorHAnsi"/>
          <w:color w:val="000000"/>
          <w:w w:val="114"/>
          <w:sz w:val="18"/>
          <w:szCs w:val="18"/>
          <w:lang w:val="it-IT"/>
        </w:rPr>
        <w:t xml:space="preserve">(quali, ad esempio, ASL, Comune, 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Provincia, Ufficio scolastico regionale, Ufficio scolastico provinciale, organi di polizia giudiziaria, organi </w:t>
      </w:r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 xml:space="preserve">di polizia tributaria, guardia di finanza, magistratura) nei limiti di quanto previsto dalle vigenti disposizioni </w:t>
      </w:r>
      <w:r w:rsidRPr="006D68F2">
        <w:rPr>
          <w:rFonts w:ascii="Verdana" w:hAnsi="Verdana" w:cstheme="minorHAnsi"/>
          <w:color w:val="000000"/>
          <w:w w:val="112"/>
          <w:sz w:val="18"/>
          <w:szCs w:val="18"/>
          <w:lang w:val="it-IT"/>
        </w:rPr>
        <w:t xml:space="preserve">di legge e di regolamento e degli obblighi conseguenti per l'istituzione scolastica; i dati relativi agli esiti </w:t>
      </w:r>
      <w:r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 xml:space="preserve">scolastici degli alunni potranno essere pubblicati mediante affissione all'albo della scuola secondo le </w:t>
      </w:r>
      <w:r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vigenti disposizioni in materia;</w:t>
      </w:r>
    </w:p>
    <w:p w:rsidR="00EB558E" w:rsidRPr="006D68F2" w:rsidRDefault="00335908">
      <w:pPr>
        <w:spacing w:before="5" w:after="0" w:line="275" w:lineRule="exact"/>
        <w:ind w:left="628" w:right="703" w:firstLine="9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b/>
          <w:color w:val="000000"/>
          <w:w w:val="109"/>
          <w:sz w:val="18"/>
          <w:szCs w:val="18"/>
          <w:lang w:val="it-IT"/>
        </w:rPr>
        <w:t xml:space="preserve">4. I 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dati da lei fomiti potranno essere comunicati a terzi soggetti che forniscono servizi a questa Istituzione 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scolastica, agenzie di viaggio e strutture ricettive (esclusivamente in relazione a gite scolastiche, viaggi d'istruzione e campi scuola), imprese di assicurazione </w:t>
      </w:r>
      <w:r w:rsidRPr="006D68F2">
        <w:rPr>
          <w:rFonts w:ascii="Verdana" w:hAnsi="Verdana" w:cstheme="minorHAnsi"/>
          <w:color w:val="000000"/>
          <w:w w:val="112"/>
          <w:sz w:val="18"/>
          <w:szCs w:val="18"/>
          <w:lang w:val="it-IT"/>
        </w:rPr>
        <w:t xml:space="preserve">(in relazione a polizze in materia infortunistica), eventuali ditte fornitrici di altri servizi </w:t>
      </w:r>
      <w:r w:rsidRPr="006D68F2">
        <w:rPr>
          <w:rFonts w:ascii="Verdana" w:hAnsi="Verdana" w:cstheme="minorHAnsi"/>
          <w:color w:val="000000"/>
          <w:w w:val="113"/>
          <w:sz w:val="18"/>
          <w:szCs w:val="18"/>
          <w:lang w:val="it-IT"/>
        </w:rPr>
        <w:t xml:space="preserve">(quali ad esempio servizi di mensa). La realizzazione di questi </w:t>
      </w:r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 xml:space="preserve">trattamenti costituisce una condizione necessaria </w:t>
      </w:r>
      <w:proofErr w:type="spellStart"/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affinche</w:t>
      </w:r>
      <w:r w:rsidR="006D68F2"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’</w:t>
      </w:r>
      <w:proofErr w:type="spellEnd"/>
      <w:r w:rsidR="006D68F2"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 xml:space="preserve"> </w:t>
      </w:r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l'interessato possa usufruire dei relativi servizi;</w:t>
      </w:r>
    </w:p>
    <w:p w:rsidR="00EB558E" w:rsidRPr="006D68F2" w:rsidRDefault="00335908">
      <w:pPr>
        <w:spacing w:before="5" w:after="0" w:line="275" w:lineRule="exact"/>
        <w:ind w:left="628" w:right="689" w:firstLine="9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b/>
          <w:color w:val="000000"/>
          <w:w w:val="118"/>
          <w:sz w:val="18"/>
          <w:szCs w:val="18"/>
          <w:lang w:val="it-IT"/>
        </w:rPr>
        <w:t xml:space="preserve">5. </w:t>
      </w:r>
      <w:r w:rsidR="006D68F2"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>Si fa inoltre presente che</w:t>
      </w:r>
      <w:r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 xml:space="preserve"> e</w:t>
      </w:r>
      <w:r w:rsidR="006D68F2"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>’</w:t>
      </w:r>
      <w:r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 xml:space="preserve"> possibile c</w:t>
      </w:r>
      <w:r w:rsidR="006D68F2"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>he: foto di lavori e di attività</w:t>
      </w:r>
      <w:r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 xml:space="preserve"> didattiche afferenti ad attivit</w:t>
      </w:r>
      <w:r w:rsidR="006D68F2" w:rsidRPr="006D68F2">
        <w:rPr>
          <w:rFonts w:ascii="Verdana" w:hAnsi="Verdana" w:cstheme="minorHAnsi"/>
          <w:color w:val="000000"/>
          <w:w w:val="118"/>
          <w:sz w:val="18"/>
          <w:szCs w:val="18"/>
          <w:lang w:val="it-IT"/>
        </w:rPr>
        <w:t xml:space="preserve">à </w:t>
      </w:r>
      <w:r w:rsidRPr="006D68F2">
        <w:rPr>
          <w:rFonts w:ascii="Verdana" w:hAnsi="Verdana" w:cstheme="minorHAnsi"/>
          <w:color w:val="000000"/>
          <w:w w:val="112"/>
          <w:sz w:val="18"/>
          <w:szCs w:val="18"/>
          <w:lang w:val="it-IT"/>
        </w:rPr>
        <w:t>istituzionali della scuola (ad es</w:t>
      </w:r>
      <w:r w:rsidR="006D68F2" w:rsidRPr="006D68F2">
        <w:rPr>
          <w:rFonts w:ascii="Verdana" w:hAnsi="Verdana" w:cstheme="minorHAnsi"/>
          <w:color w:val="000000"/>
          <w:w w:val="112"/>
          <w:sz w:val="18"/>
          <w:szCs w:val="18"/>
          <w:lang w:val="it-IT"/>
        </w:rPr>
        <w:t>empio: foto relative ad attività</w:t>
      </w:r>
      <w:r w:rsidRPr="006D68F2">
        <w:rPr>
          <w:rFonts w:ascii="Verdana" w:hAnsi="Verdana" w:cstheme="minorHAnsi"/>
          <w:color w:val="000000"/>
          <w:w w:val="112"/>
          <w:sz w:val="18"/>
          <w:szCs w:val="18"/>
          <w:lang w:val="it-IT"/>
        </w:rPr>
        <w:t xml:space="preserve"> di laboratorio, visite guidate, premiazioni, 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partecipazioni a gare sportive, ecc.) vengano pubblicate sul sito e/o sul giornalino della scuola e sul profilo </w:t>
      </w:r>
      <w:proofErr w:type="spellStart"/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>Facebook</w:t>
      </w:r>
      <w:proofErr w:type="spellEnd"/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 istituzionale;</w:t>
      </w:r>
      <w:r w:rsidR="006D68F2"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 vengano effettuate durante  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foto di classe; venga effettuata riprese video, da </w:t>
      </w:r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parte della scuola e unicamente ai fini della documentazione scolas</w:t>
      </w:r>
      <w:r w:rsidR="006D68F2"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>tica, nell'ambito delle attività</w:t>
      </w:r>
      <w:r w:rsidRPr="006D68F2">
        <w:rPr>
          <w:rFonts w:ascii="Verdana" w:hAnsi="Verdana" w:cstheme="minorHAnsi"/>
          <w:color w:val="000000"/>
          <w:w w:val="108"/>
          <w:sz w:val="18"/>
          <w:szCs w:val="18"/>
          <w:lang w:val="it-IT"/>
        </w:rPr>
        <w:t xml:space="preserve"> didattiche, </w:t>
      </w:r>
      <w:r w:rsidRPr="006D68F2">
        <w:rPr>
          <w:rFonts w:ascii="Verdana" w:hAnsi="Verdana" w:cstheme="minorHAnsi"/>
          <w:color w:val="000000"/>
          <w:w w:val="114"/>
          <w:sz w:val="18"/>
          <w:szCs w:val="18"/>
          <w:lang w:val="it-IT"/>
        </w:rPr>
        <w:t xml:space="preserve">quali ad esempio recite natalizie, di fine d'anno, rappresentazioni musicali, etc.. Si fa presente che per 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>ulteriori informazioni e delucidaz</w:t>
      </w:r>
      <w:r w:rsidR="006D68F2"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>ioni, o per segnalare la volontà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 di non aderire a determinate iniziative o </w:t>
      </w:r>
      <w:r w:rsidRPr="006D68F2">
        <w:rPr>
          <w:rFonts w:ascii="Verdana" w:hAnsi="Verdana" w:cstheme="minorHAnsi"/>
          <w:color w:val="000000"/>
          <w:w w:val="115"/>
          <w:sz w:val="18"/>
          <w:szCs w:val="18"/>
          <w:lang w:val="it-IT"/>
        </w:rPr>
        <w:t xml:space="preserve">servizi tra quelli indicati ai punti </w:t>
      </w:r>
      <w:r w:rsidR="006D68F2" w:rsidRPr="006D68F2">
        <w:rPr>
          <w:rFonts w:ascii="Verdana" w:hAnsi="Verdana" w:cstheme="minorHAnsi"/>
          <w:color w:val="000000"/>
          <w:w w:val="117"/>
          <w:sz w:val="18"/>
          <w:szCs w:val="18"/>
          <w:lang w:val="it-IT"/>
        </w:rPr>
        <w:t xml:space="preserve">4 e 5 del presente documento, è </w:t>
      </w:r>
      <w:r w:rsidRPr="006D68F2">
        <w:rPr>
          <w:rFonts w:ascii="Verdana" w:hAnsi="Verdana" w:cstheme="minorHAnsi"/>
          <w:color w:val="000000"/>
          <w:w w:val="117"/>
          <w:sz w:val="18"/>
          <w:szCs w:val="18"/>
          <w:lang w:val="it-IT"/>
        </w:rPr>
        <w:t xml:space="preserve"> possibile rivolgersi al titolare del </w:t>
      </w:r>
      <w:r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trattamento della scuola, indicato al punto 9 del presente atto;</w:t>
      </w:r>
    </w:p>
    <w:p w:rsidR="00EB558E" w:rsidRPr="006D68F2" w:rsidRDefault="00335908">
      <w:pPr>
        <w:spacing w:before="1" w:after="0" w:line="280" w:lineRule="exact"/>
        <w:ind w:left="638" w:right="689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b/>
          <w:color w:val="000000"/>
          <w:w w:val="109"/>
          <w:sz w:val="18"/>
          <w:szCs w:val="18"/>
          <w:lang w:val="it-IT"/>
        </w:rPr>
        <w:t xml:space="preserve">6. 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Ad eccezione di quanto previsto ai punti </w:t>
      </w:r>
      <w:r w:rsidR="006D68F2"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>4 e 5 del presente documento, il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 conf</w:t>
      </w:r>
      <w:r w:rsidR="006D68F2"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>erimento dei dati richiesti e il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 conseguente trattamento sono obbligatori, in quanto previsti dalla normativa citata al precedente punto 1; l'eventuale rifiuto a fornire tali dati potrebbe comportare </w:t>
      </w:r>
      <w:proofErr w:type="spellStart"/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>it</w:t>
      </w:r>
      <w:proofErr w:type="spellEnd"/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 xml:space="preserve"> mancato perfezionamento dell'iscrizione e</w:t>
      </w:r>
    </w:p>
    <w:p w:rsidR="00EB558E" w:rsidRPr="006D68F2" w:rsidRDefault="00EB558E">
      <w:pPr>
        <w:spacing w:after="0" w:line="205" w:lineRule="exact"/>
        <w:ind w:left="753"/>
        <w:rPr>
          <w:rFonts w:ascii="Verdana" w:hAnsi="Verdana" w:cstheme="minorHAnsi"/>
          <w:sz w:val="18"/>
          <w:szCs w:val="18"/>
          <w:lang w:val="it-IT"/>
        </w:rPr>
      </w:pPr>
    </w:p>
    <w:p w:rsidR="00EB558E" w:rsidRPr="006D68F2" w:rsidRDefault="00335908">
      <w:pPr>
        <w:spacing w:before="137" w:after="0" w:line="205" w:lineRule="exact"/>
        <w:ind w:left="753" w:right="1351" w:firstLine="9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color w:val="000000"/>
          <w:w w:val="110"/>
          <w:sz w:val="14"/>
          <w:szCs w:val="14"/>
          <w:lang w:val="it-IT"/>
        </w:rPr>
        <w:t xml:space="preserve">' Principali riferimenti normativi: R.D. n. 653/1925, D. </w:t>
      </w:r>
      <w:proofErr w:type="spellStart"/>
      <w:r w:rsidRPr="006D68F2">
        <w:rPr>
          <w:rFonts w:ascii="Verdana" w:hAnsi="Verdana" w:cstheme="minorHAnsi"/>
          <w:color w:val="000000"/>
          <w:w w:val="110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10"/>
          <w:sz w:val="14"/>
          <w:szCs w:val="14"/>
          <w:lang w:val="it-IT"/>
        </w:rPr>
        <w:t xml:space="preserve">. n. 297/1994, D.P.R. n. 275/1999; Decreto Interministeriale n. 44/2001 e le </w:t>
      </w:r>
      <w:r w:rsidR="006D68F2" w:rsidRPr="006D68F2">
        <w:rPr>
          <w:rFonts w:ascii="Verdana" w:hAnsi="Verdana" w:cstheme="minorHAnsi"/>
          <w:color w:val="000000"/>
          <w:w w:val="119"/>
          <w:sz w:val="14"/>
          <w:szCs w:val="14"/>
          <w:lang w:val="it-IT"/>
        </w:rPr>
        <w:t>norme in materia di contabilità</w:t>
      </w:r>
      <w:r w:rsidRPr="006D68F2">
        <w:rPr>
          <w:rFonts w:ascii="Verdana" w:hAnsi="Verdana" w:cstheme="minorHAnsi"/>
          <w:color w:val="000000"/>
          <w:w w:val="119"/>
          <w:sz w:val="14"/>
          <w:szCs w:val="14"/>
          <w:lang w:val="it-IT"/>
        </w:rPr>
        <w:t xml:space="preserve"> generale dello Stato; Legge n. </w:t>
      </w:r>
      <w:r w:rsidRPr="006D68F2">
        <w:rPr>
          <w:rFonts w:ascii="Verdana" w:hAnsi="Verdana" w:cstheme="minorHAnsi"/>
          <w:color w:val="000000"/>
          <w:w w:val="113"/>
          <w:sz w:val="14"/>
          <w:szCs w:val="14"/>
          <w:lang w:val="it-IT"/>
        </w:rPr>
        <w:t xml:space="preserve">104/1992, Legge n. </w:t>
      </w:r>
      <w:r w:rsidRPr="006D68F2">
        <w:rPr>
          <w:rFonts w:ascii="Verdana" w:hAnsi="Verdana" w:cstheme="minorHAnsi"/>
          <w:color w:val="000000"/>
          <w:w w:val="119"/>
          <w:sz w:val="14"/>
          <w:szCs w:val="14"/>
          <w:lang w:val="it-IT"/>
        </w:rPr>
        <w:t xml:space="preserve">53/2003, D. </w:t>
      </w:r>
      <w:proofErr w:type="spellStart"/>
      <w:r w:rsidRPr="006D68F2">
        <w:rPr>
          <w:rFonts w:ascii="Verdana" w:hAnsi="Verdana" w:cstheme="minorHAnsi"/>
          <w:color w:val="000000"/>
          <w:w w:val="119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19"/>
          <w:sz w:val="14"/>
          <w:szCs w:val="14"/>
          <w:lang w:val="it-IT"/>
        </w:rPr>
        <w:t xml:space="preserve">. n. </w:t>
      </w:r>
      <w:r w:rsidRPr="006D68F2">
        <w:rPr>
          <w:rFonts w:ascii="Verdana" w:hAnsi="Verdana" w:cstheme="minorHAnsi"/>
          <w:color w:val="000000"/>
          <w:w w:val="116"/>
          <w:sz w:val="14"/>
          <w:szCs w:val="14"/>
          <w:lang w:val="it-IT"/>
        </w:rPr>
        <w:t xml:space="preserve">165/2001, D. </w:t>
      </w:r>
      <w:proofErr w:type="spellStart"/>
      <w:r w:rsidRPr="006D68F2">
        <w:rPr>
          <w:rFonts w:ascii="Verdana" w:hAnsi="Verdana" w:cstheme="minorHAnsi"/>
          <w:color w:val="000000"/>
          <w:w w:val="116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16"/>
          <w:sz w:val="14"/>
          <w:szCs w:val="14"/>
          <w:lang w:val="it-IT"/>
        </w:rPr>
        <w:t xml:space="preserve">. n. </w:t>
      </w:r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 xml:space="preserve">196/2003, Regolamento UE 679/2016, D.M 305/2006; D. </w:t>
      </w:r>
      <w:proofErr w:type="spellStart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 xml:space="preserve">. n. 227/2005; D. </w:t>
      </w:r>
      <w:proofErr w:type="spellStart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 xml:space="preserve">. n. 76/05; D. </w:t>
      </w:r>
      <w:proofErr w:type="spellStart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 xml:space="preserve">. n. 77/05; D. </w:t>
      </w:r>
      <w:proofErr w:type="spellStart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11"/>
          <w:sz w:val="14"/>
          <w:szCs w:val="14"/>
          <w:lang w:val="it-IT"/>
        </w:rPr>
        <w:t xml:space="preserve">. n. 226/05; D. </w:t>
      </w:r>
      <w:proofErr w:type="spellStart"/>
      <w:r w:rsidRPr="006D68F2">
        <w:rPr>
          <w:rFonts w:ascii="Verdana" w:hAnsi="Verdana" w:cstheme="minorHAnsi"/>
          <w:color w:val="000000"/>
          <w:w w:val="109"/>
          <w:sz w:val="14"/>
          <w:szCs w:val="14"/>
          <w:lang w:val="it-IT"/>
        </w:rPr>
        <w:t>Lgs</w:t>
      </w:r>
      <w:proofErr w:type="spellEnd"/>
      <w:r w:rsidRPr="006D68F2">
        <w:rPr>
          <w:rFonts w:ascii="Verdana" w:hAnsi="Verdana" w:cstheme="minorHAnsi"/>
          <w:color w:val="000000"/>
          <w:w w:val="109"/>
          <w:sz w:val="14"/>
          <w:szCs w:val="14"/>
          <w:lang w:val="it-IT"/>
        </w:rPr>
        <w:t xml:space="preserve">. n. </w:t>
      </w:r>
      <w:r w:rsidRPr="006D68F2">
        <w:rPr>
          <w:rFonts w:ascii="Verdana" w:hAnsi="Verdana" w:cstheme="minorHAnsi"/>
          <w:color w:val="000000"/>
          <w:w w:val="115"/>
          <w:sz w:val="14"/>
          <w:szCs w:val="14"/>
          <w:lang w:val="it-IT"/>
        </w:rPr>
        <w:t xml:space="preserve">151/2001, i Contratti Collettivi di Lavoro Nazionali ed Integrativi stipulati ai sensi delle norme vigenti; tutta la normativa </w:t>
      </w:r>
      <w:r w:rsidRPr="006D68F2">
        <w:rPr>
          <w:rFonts w:ascii="Verdana" w:hAnsi="Verdana" w:cstheme="minorHAnsi"/>
          <w:color w:val="000000"/>
          <w:w w:val="109"/>
          <w:sz w:val="14"/>
          <w:szCs w:val="14"/>
          <w:lang w:val="it-IT"/>
        </w:rPr>
        <w:t>collegata alle citate disposizioni</w:t>
      </w:r>
      <w:r w:rsidRPr="006D68F2">
        <w:rPr>
          <w:rFonts w:ascii="Verdana" w:hAnsi="Verdana" w:cstheme="minorHAnsi"/>
          <w:color w:val="000000"/>
          <w:w w:val="109"/>
          <w:sz w:val="18"/>
          <w:szCs w:val="18"/>
          <w:lang w:val="it-IT"/>
        </w:rPr>
        <w:t>.</w:t>
      </w:r>
    </w:p>
    <w:p w:rsidR="00EB558E" w:rsidRPr="006D68F2" w:rsidRDefault="00EB558E">
      <w:pPr>
        <w:spacing w:after="0" w:line="240" w:lineRule="exact"/>
        <w:rPr>
          <w:rFonts w:ascii="Verdana" w:hAnsi="Verdana" w:cstheme="minorHAnsi"/>
          <w:sz w:val="18"/>
          <w:szCs w:val="18"/>
          <w:lang w:val="it-IT"/>
        </w:rPr>
        <w:sectPr w:rsidR="00EB558E" w:rsidRPr="006D68F2">
          <w:pgSz w:w="11900" w:h="16820"/>
          <w:pgMar w:top="-20" w:right="0" w:bottom="-20" w:left="0" w:header="0" w:footer="0" w:gutter="0"/>
          <w:cols w:space="720"/>
        </w:sectPr>
      </w:pPr>
    </w:p>
    <w:p w:rsidR="00EB558E" w:rsidRPr="006D68F2" w:rsidRDefault="00EB558E">
      <w:pPr>
        <w:spacing w:after="0" w:line="240" w:lineRule="exact"/>
        <w:rPr>
          <w:rFonts w:ascii="Verdana" w:hAnsi="Verdana" w:cstheme="minorHAnsi"/>
          <w:sz w:val="18"/>
          <w:szCs w:val="18"/>
          <w:lang w:val="it-IT"/>
        </w:rPr>
      </w:pPr>
    </w:p>
    <w:p w:rsidR="00EB558E" w:rsidRPr="006D68F2" w:rsidRDefault="00EB558E">
      <w:pPr>
        <w:spacing w:after="0" w:line="280" w:lineRule="exact"/>
        <w:ind w:left="892"/>
        <w:rPr>
          <w:rFonts w:ascii="Verdana" w:hAnsi="Verdana" w:cstheme="minorHAnsi"/>
          <w:sz w:val="18"/>
          <w:szCs w:val="18"/>
          <w:lang w:val="it-IT"/>
        </w:rPr>
      </w:pPr>
    </w:p>
    <w:p w:rsidR="00EB558E" w:rsidRPr="006D68F2" w:rsidRDefault="00EB558E">
      <w:pPr>
        <w:spacing w:after="0" w:line="280" w:lineRule="exact"/>
        <w:ind w:left="892"/>
        <w:rPr>
          <w:rFonts w:ascii="Verdana" w:hAnsi="Verdana" w:cstheme="minorHAnsi"/>
          <w:sz w:val="18"/>
          <w:szCs w:val="18"/>
          <w:lang w:val="it-IT"/>
        </w:rPr>
      </w:pPr>
    </w:p>
    <w:p w:rsidR="00EB558E" w:rsidRPr="006D68F2" w:rsidRDefault="00EB558E">
      <w:pPr>
        <w:spacing w:after="0" w:line="280" w:lineRule="exact"/>
        <w:ind w:left="892"/>
        <w:rPr>
          <w:rFonts w:ascii="Verdana" w:hAnsi="Verdana" w:cstheme="minorHAnsi"/>
          <w:sz w:val="18"/>
          <w:szCs w:val="18"/>
          <w:lang w:val="it-IT"/>
        </w:rPr>
      </w:pPr>
    </w:p>
    <w:p w:rsidR="00EB558E" w:rsidRPr="006D68F2" w:rsidRDefault="00335908">
      <w:pPr>
        <w:spacing w:before="69" w:after="0" w:line="280" w:lineRule="exact"/>
        <w:ind w:left="892" w:right="497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>l'impossibilita di fornire all'alunno tutti i se</w:t>
      </w:r>
      <w:r w:rsidR="006D68F2"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>rvizi necessari per garantire il</w:t>
      </w:r>
      <w:r w:rsidRPr="006D68F2">
        <w:rPr>
          <w:rFonts w:ascii="Verdana" w:hAnsi="Verdana" w:cstheme="minorHAnsi"/>
          <w:color w:val="000000"/>
          <w:w w:val="111"/>
          <w:sz w:val="18"/>
          <w:szCs w:val="18"/>
          <w:lang w:val="it-IT"/>
        </w:rPr>
        <w:t xml:space="preserve"> suo diritto all'istruzione ed alla </w:t>
      </w:r>
      <w:r w:rsidRPr="006D68F2">
        <w:rPr>
          <w:rFonts w:ascii="Verdana" w:hAnsi="Verdana" w:cstheme="minorHAnsi"/>
          <w:color w:val="000000"/>
          <w:w w:val="105"/>
          <w:sz w:val="18"/>
          <w:szCs w:val="18"/>
          <w:lang w:val="it-IT"/>
        </w:rPr>
        <w:t>formazione;</w:t>
      </w:r>
    </w:p>
    <w:p w:rsidR="00EB558E" w:rsidRPr="006D68F2" w:rsidRDefault="00335908" w:rsidP="006D68F2">
      <w:pPr>
        <w:spacing w:after="0" w:line="260" w:lineRule="exact"/>
        <w:ind w:left="897" w:right="505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D68F2">
        <w:rPr>
          <w:rFonts w:ascii="Verdana" w:hAnsi="Verdana" w:cstheme="minorHAnsi"/>
          <w:b/>
          <w:color w:val="000000"/>
          <w:w w:val="116"/>
          <w:sz w:val="18"/>
          <w:szCs w:val="18"/>
          <w:lang w:val="it-IT"/>
        </w:rPr>
        <w:t xml:space="preserve">7. </w:t>
      </w:r>
      <w:r w:rsidR="006D68F2"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>II trattamento sarà</w:t>
      </w:r>
      <w:r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 xml:space="preserve"> effettuat</w:t>
      </w:r>
      <w:r w:rsidR="006D68F2"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>o sia con strumenti cartacei che</w:t>
      </w:r>
      <w:r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 xml:space="preserve"> elettronici, nel rispetto delle misure di sic</w:t>
      </w:r>
      <w:r w:rsidR="006D68F2"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 xml:space="preserve">urezza indicate dal Regolamento e i dati verranno trattati per </w:t>
      </w:r>
      <w:proofErr w:type="spellStart"/>
      <w:r w:rsidR="006D68F2"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>it</w:t>
      </w:r>
      <w:proofErr w:type="spellEnd"/>
      <w:r w:rsidR="006D68F2"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 xml:space="preserve"> tempo</w:t>
      </w:r>
      <w:r w:rsidRPr="006D68F2">
        <w:rPr>
          <w:rFonts w:ascii="Verdana" w:hAnsi="Verdana" w:cstheme="minorHAnsi"/>
          <w:color w:val="000000"/>
          <w:w w:val="116"/>
          <w:sz w:val="18"/>
          <w:szCs w:val="18"/>
          <w:lang w:val="it-IT"/>
        </w:rPr>
        <w:t xml:space="preserve"> necessario allo svolgimento del</w:t>
      </w:r>
      <w:r w:rsidR="006D68F2">
        <w:rPr>
          <w:rFonts w:ascii="Verdana" w:hAnsi="Verdana" w:cstheme="minorHAnsi"/>
          <w:sz w:val="18"/>
          <w:szCs w:val="18"/>
          <w:lang w:val="it-IT"/>
        </w:rPr>
        <w:t xml:space="preserve"> </w:t>
      </w:r>
      <w:r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>servizio richiesto dall'Utente o richiesto dalle final</w:t>
      </w:r>
      <w:r w:rsidR="006D68F2"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>ità</w:t>
      </w:r>
      <w:r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 xml:space="preserve"> descritte in questo documento.</w:t>
      </w:r>
    </w:p>
    <w:p w:rsidR="00EB558E" w:rsidRPr="00663567" w:rsidRDefault="00335908" w:rsidP="00663567">
      <w:pPr>
        <w:tabs>
          <w:tab w:val="left" w:pos="1219"/>
        </w:tabs>
        <w:spacing w:after="0" w:line="276" w:lineRule="exact"/>
        <w:ind w:left="960" w:right="488"/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</w:pPr>
      <w:r w:rsidRPr="006D68F2">
        <w:rPr>
          <w:rFonts w:ascii="Verdana" w:hAnsi="Verdana" w:cstheme="minorHAnsi"/>
          <w:b/>
          <w:color w:val="000000"/>
          <w:w w:val="113"/>
          <w:sz w:val="18"/>
          <w:szCs w:val="18"/>
          <w:lang w:val="it-IT"/>
        </w:rPr>
        <w:t xml:space="preserve">8. I </w:t>
      </w:r>
      <w:r w:rsidRPr="006D68F2">
        <w:rPr>
          <w:rFonts w:ascii="Verdana" w:hAnsi="Verdana" w:cstheme="minorHAnsi"/>
          <w:color w:val="000000"/>
          <w:w w:val="113"/>
          <w:sz w:val="18"/>
          <w:szCs w:val="18"/>
          <w:lang w:val="it-IT"/>
        </w:rPr>
        <w:t xml:space="preserve">dati sensibili e giudiziari non saranno oggetto di diffusione; tuttavia, alcuni di essi potranno essere </w:t>
      </w:r>
      <w:r w:rsidRPr="006D68F2">
        <w:rPr>
          <w:rFonts w:ascii="Verdana" w:hAnsi="Verdana" w:cstheme="minorHAnsi"/>
          <w:color w:val="000000"/>
          <w:w w:val="119"/>
          <w:sz w:val="18"/>
          <w:szCs w:val="18"/>
          <w:lang w:val="it-IT"/>
        </w:rPr>
        <w:t>comunicati ad altri soggetti pubblici nella misura strettamente indi</w:t>
      </w:r>
      <w:r w:rsidR="006D68F2" w:rsidRPr="006D68F2">
        <w:rPr>
          <w:rFonts w:ascii="Verdana" w:hAnsi="Verdana" w:cstheme="minorHAnsi"/>
          <w:color w:val="000000"/>
          <w:w w:val="119"/>
          <w:sz w:val="18"/>
          <w:szCs w:val="18"/>
          <w:lang w:val="it-IT"/>
        </w:rPr>
        <w:t>spensabile per svolgere attività</w:t>
      </w:r>
      <w:r w:rsidRPr="006D68F2">
        <w:rPr>
          <w:rFonts w:ascii="Verdana" w:hAnsi="Verdana" w:cstheme="minorHAnsi"/>
          <w:color w:val="000000"/>
          <w:w w:val="119"/>
          <w:sz w:val="18"/>
          <w:szCs w:val="18"/>
          <w:lang w:val="it-IT"/>
        </w:rPr>
        <w:t xml:space="preserve"> </w:t>
      </w:r>
      <w:r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 xml:space="preserve">istituzionali previste dalle vigenti disposizioni in materia sanitaria, previdenziale, tributaria, giudiziaria e di istruzione, nei limiti previsti dal D.M 305/2006, pubblicato sulla G.U. n.11 del 15-01-07; </w:t>
      </w:r>
      <w:r w:rsidRPr="006D68F2">
        <w:rPr>
          <w:rFonts w:ascii="Verdana" w:hAnsi="Verdana" w:cstheme="minorHAnsi"/>
          <w:sz w:val="18"/>
          <w:szCs w:val="18"/>
          <w:lang w:val="it-IT"/>
        </w:rPr>
        <w:br/>
      </w:r>
      <w:r w:rsidRPr="006D68F2">
        <w:rPr>
          <w:rFonts w:ascii="Verdana" w:hAnsi="Verdana" w:cstheme="minorHAnsi"/>
          <w:b/>
          <w:color w:val="000000"/>
          <w:spacing w:val="-8"/>
          <w:w w:val="81"/>
          <w:sz w:val="18"/>
          <w:szCs w:val="18"/>
          <w:lang w:val="it-IT"/>
        </w:rPr>
        <w:t xml:space="preserve">9. </w:t>
      </w:r>
      <w:r w:rsidRPr="006D68F2">
        <w:rPr>
          <w:rFonts w:ascii="Verdana" w:hAnsi="Verdana" w:cstheme="minorHAnsi"/>
          <w:color w:val="000000"/>
          <w:w w:val="112"/>
          <w:sz w:val="18"/>
          <w:szCs w:val="18"/>
          <w:lang w:val="it-IT"/>
        </w:rPr>
        <w:t>Il  Titolare  del trattamento</w:t>
      </w:r>
      <w:r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 xml:space="preserve">: ISTITUTO COMPRENSIVO "DANTE ALIGHIERI" di Caserta </w:t>
      </w:r>
      <w:r w:rsidRPr="006D68F2">
        <w:rPr>
          <w:rFonts w:ascii="Verdana" w:hAnsi="Verdana" w:cstheme="minorHAnsi"/>
          <w:sz w:val="18"/>
          <w:szCs w:val="18"/>
          <w:lang w:val="it-IT"/>
        </w:rPr>
        <w:br/>
      </w:r>
      <w:r w:rsidRPr="006D68F2">
        <w:rPr>
          <w:rFonts w:ascii="Verdana" w:hAnsi="Verdana" w:cstheme="minorHAnsi"/>
          <w:color w:val="000000"/>
          <w:sz w:val="18"/>
          <w:szCs w:val="18"/>
          <w:lang w:val="it-IT"/>
        </w:rPr>
        <w:tab/>
      </w:r>
      <w:r w:rsid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Tel</w:t>
      </w:r>
      <w:r w:rsidR="00ED60E8"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.</w:t>
      </w:r>
      <w:r w:rsid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 xml:space="preserve"> </w:t>
      </w:r>
      <w:r w:rsidR="00ED60E8"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0823- 412821</w:t>
      </w:r>
      <w:r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, e-mail:</w:t>
      </w:r>
      <w:r w:rsidR="006D68F2"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 xml:space="preserve"> </w:t>
      </w:r>
      <w:hyperlink r:id="rId4" w:history="1">
        <w:r w:rsidR="006D68F2" w:rsidRPr="006D68F2">
          <w:rPr>
            <w:rStyle w:val="Collegamentoipertestuale"/>
            <w:rFonts w:ascii="Verdana" w:hAnsi="Verdana" w:cstheme="minorHAnsi"/>
            <w:w w:val="106"/>
            <w:sz w:val="18"/>
            <w:szCs w:val="18"/>
            <w:lang w:val="it-IT"/>
          </w:rPr>
          <w:t>ceic8bb00x@istruzione.it</w:t>
        </w:r>
      </w:hyperlink>
      <w:r w:rsidR="006D68F2"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;</w:t>
      </w:r>
      <w:r w:rsidR="00663567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ab/>
        <w:t xml:space="preserve">PEC: </w:t>
      </w:r>
      <w:hyperlink r:id="rId5" w:history="1">
        <w:r w:rsidR="00663567" w:rsidRPr="00C848E2">
          <w:rPr>
            <w:rStyle w:val="Collegamentoipertestuale"/>
            <w:rFonts w:ascii="Verdana" w:hAnsi="Verdana" w:cstheme="minorHAnsi"/>
            <w:w w:val="106"/>
            <w:sz w:val="18"/>
            <w:szCs w:val="18"/>
            <w:lang w:val="it-IT"/>
          </w:rPr>
          <w:t>ceic8bb00x@pec.istruzione.it</w:t>
        </w:r>
      </w:hyperlink>
      <w:r w:rsidR="00663567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 xml:space="preserve"> r</w:t>
      </w:r>
      <w:r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 xml:space="preserve">appresentato </w:t>
      </w:r>
      <w:r w:rsidR="00663567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 xml:space="preserve">      </w:t>
      </w:r>
      <w:r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>dal Di</w:t>
      </w:r>
      <w:r w:rsidR="006D68F2"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>rigente Scolastico pro tempore d</w:t>
      </w:r>
      <w:r w:rsidRPr="006D68F2">
        <w:rPr>
          <w:rFonts w:ascii="Verdana" w:hAnsi="Verdana" w:cstheme="minorHAnsi"/>
          <w:color w:val="000000"/>
          <w:w w:val="107"/>
          <w:sz w:val="18"/>
          <w:szCs w:val="18"/>
          <w:lang w:val="it-IT"/>
        </w:rPr>
        <w:t xml:space="preserve">ott.ssa </w:t>
      </w:r>
      <w:r w:rsidRPr="006D68F2">
        <w:rPr>
          <w:rFonts w:ascii="Verdana" w:hAnsi="Verdana" w:cstheme="minorHAnsi"/>
          <w:color w:val="000000"/>
          <w:w w:val="106"/>
          <w:sz w:val="18"/>
          <w:szCs w:val="18"/>
          <w:lang w:val="it-IT"/>
        </w:rPr>
        <w:t>Tania Sassi</w:t>
      </w:r>
      <w:r w:rsidRPr="006D68F2">
        <w:rPr>
          <w:rFonts w:ascii="Verdana" w:hAnsi="Verdana" w:cs="Times New Roman"/>
          <w:color w:val="000000"/>
          <w:w w:val="106"/>
          <w:sz w:val="18"/>
          <w:szCs w:val="18"/>
          <w:lang w:val="it-IT"/>
        </w:rPr>
        <w:t>.</w:t>
      </w:r>
    </w:p>
    <w:p w:rsidR="00EB558E" w:rsidRPr="00335908" w:rsidRDefault="00EB558E">
      <w:pPr>
        <w:spacing w:after="0" w:line="260" w:lineRule="exact"/>
        <w:ind w:left="9220"/>
        <w:rPr>
          <w:sz w:val="24"/>
          <w:szCs w:val="24"/>
          <w:lang w:val="it-IT"/>
        </w:rPr>
      </w:pPr>
    </w:p>
    <w:p w:rsidR="00EB558E" w:rsidRPr="00335908" w:rsidRDefault="00EB558E">
      <w:pPr>
        <w:spacing w:after="0" w:line="260" w:lineRule="exact"/>
        <w:ind w:left="9220"/>
        <w:rPr>
          <w:sz w:val="24"/>
          <w:szCs w:val="24"/>
          <w:lang w:val="it-IT"/>
        </w:rPr>
      </w:pPr>
    </w:p>
    <w:p w:rsidR="00EB558E" w:rsidRPr="00335908" w:rsidRDefault="00EB558E">
      <w:pPr>
        <w:spacing w:after="0" w:line="260" w:lineRule="exact"/>
        <w:ind w:left="9220"/>
        <w:rPr>
          <w:sz w:val="24"/>
          <w:szCs w:val="24"/>
          <w:lang w:val="it-IT"/>
        </w:rPr>
      </w:pPr>
    </w:p>
    <w:p w:rsidR="00EB558E" w:rsidRPr="00335908" w:rsidRDefault="00EB558E">
      <w:pPr>
        <w:spacing w:after="0" w:line="260" w:lineRule="exact"/>
        <w:ind w:left="9220"/>
        <w:rPr>
          <w:sz w:val="24"/>
          <w:szCs w:val="24"/>
          <w:lang w:val="it-IT"/>
        </w:rPr>
      </w:pPr>
    </w:p>
    <w:p w:rsidR="006D68F2" w:rsidRDefault="006D68F2" w:rsidP="006D68F2">
      <w:pPr>
        <w:spacing w:after="0" w:line="240" w:lineRule="auto"/>
        <w:ind w:left="6158" w:right="386" w:firstLine="79"/>
        <w:rPr>
          <w:rFonts w:ascii="Times New Roman" w:hAnsi="Times New Roman" w:cs="Times New Roman"/>
          <w:b/>
          <w:color w:val="000000"/>
          <w:w w:val="104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color w:val="000000"/>
          <w:w w:val="104"/>
          <w:sz w:val="20"/>
          <w:szCs w:val="20"/>
          <w:lang w:val="it-IT"/>
        </w:rPr>
        <w:t xml:space="preserve">             Il</w:t>
      </w:r>
      <w:r w:rsidR="00335908" w:rsidRPr="00335908">
        <w:rPr>
          <w:rFonts w:ascii="Times New Roman" w:hAnsi="Times New Roman" w:cs="Times New Roman"/>
          <w:b/>
          <w:color w:val="000000"/>
          <w:w w:val="104"/>
          <w:sz w:val="20"/>
          <w:szCs w:val="20"/>
          <w:lang w:val="it-IT"/>
        </w:rPr>
        <w:t xml:space="preserve"> Dirigente Scolastico </w:t>
      </w:r>
    </w:p>
    <w:p w:rsidR="006D68F2" w:rsidRDefault="006D68F2" w:rsidP="006D68F2">
      <w:pPr>
        <w:spacing w:after="0" w:line="240" w:lineRule="auto"/>
        <w:ind w:left="6158" w:right="386" w:firstLine="79"/>
        <w:rPr>
          <w:lang w:val="it-IT"/>
        </w:rPr>
      </w:pPr>
      <w:r>
        <w:rPr>
          <w:rFonts w:ascii="Times New Roman" w:hAnsi="Times New Roman" w:cs="Times New Roman"/>
          <w:b/>
          <w:color w:val="000000"/>
          <w:w w:val="104"/>
          <w:sz w:val="20"/>
          <w:szCs w:val="20"/>
          <w:lang w:val="it-IT"/>
        </w:rPr>
        <w:t xml:space="preserve">              d</w:t>
      </w:r>
      <w:r w:rsidR="00335908" w:rsidRPr="00335908">
        <w:rPr>
          <w:rFonts w:ascii="Times New Roman" w:hAnsi="Times New Roman" w:cs="Times New Roman"/>
          <w:b/>
          <w:color w:val="000000"/>
          <w:w w:val="104"/>
          <w:sz w:val="20"/>
          <w:szCs w:val="20"/>
          <w:lang w:val="it-IT"/>
        </w:rPr>
        <w:t>ott.ssa Tania SASSI</w:t>
      </w:r>
    </w:p>
    <w:p w:rsidR="006D68F2" w:rsidRDefault="00335908" w:rsidP="006D68F2">
      <w:pPr>
        <w:spacing w:after="0" w:line="240" w:lineRule="auto"/>
        <w:ind w:left="6158" w:right="386" w:firstLine="79"/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</w:pPr>
      <w:r w:rsidRPr="00335908">
        <w:rPr>
          <w:rFonts w:ascii="Times New Roman" w:hAnsi="Times New Roman" w:cs="Times New Roman"/>
          <w:color w:val="000000"/>
          <w:w w:val="107"/>
          <w:sz w:val="16"/>
          <w:szCs w:val="16"/>
          <w:lang w:val="it-IT"/>
        </w:rPr>
        <w:t xml:space="preserve">Firma autografa sostituita a mezzo stampa </w:t>
      </w:r>
    </w:p>
    <w:p w:rsidR="00EB558E" w:rsidRPr="00335908" w:rsidRDefault="00335908" w:rsidP="006D68F2">
      <w:pPr>
        <w:spacing w:after="0" w:line="240" w:lineRule="auto"/>
        <w:ind w:left="6158" w:right="386" w:firstLine="79"/>
        <w:rPr>
          <w:lang w:val="it-IT"/>
        </w:rPr>
      </w:pPr>
      <w:r w:rsidRPr="00335908">
        <w:rPr>
          <w:rFonts w:ascii="Times New Roman" w:hAnsi="Times New Roman" w:cs="Times New Roman"/>
          <w:color w:val="000000"/>
          <w:w w:val="106"/>
          <w:sz w:val="16"/>
          <w:szCs w:val="16"/>
          <w:lang w:val="it-IT"/>
        </w:rPr>
        <w:t>ai sensi dell'art.3 comma 2 D.Lgs.n.39/1993</w:t>
      </w:r>
    </w:p>
    <w:sectPr w:rsidR="00EB558E" w:rsidRPr="00335908" w:rsidSect="00794E28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activeWritingStyle w:appName="MSWord" w:lang="it-IT" w:vendorID="64" w:dllVersion="131078" w:nlCheck="1" w:checkStyle="0"/>
  <w:activeWritingStyle w:appName="MSWord" w:lang="en-CA" w:vendorID="64" w:dllVersion="131078" w:nlCheck="1" w:checkStyle="1"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</w:compat>
  <w:rsids>
    <w:rsidRoot w:val="008202E3"/>
    <w:rsid w:val="002649A5"/>
    <w:rsid w:val="00335908"/>
    <w:rsid w:val="00663567"/>
    <w:rsid w:val="006D68F2"/>
    <w:rsid w:val="007705BF"/>
    <w:rsid w:val="00794E28"/>
    <w:rsid w:val="007A2C1A"/>
    <w:rsid w:val="008202E3"/>
    <w:rsid w:val="00EB558E"/>
    <w:rsid w:val="00ED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E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6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ic8bb00x@pec.istruzione.it" TargetMode="External"/><Relationship Id="rId4" Type="http://schemas.openxmlformats.org/officeDocument/2006/relationships/hyperlink" Target="mailto:ceic8bb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cp:lastPrinted>2022-12-19T10:58:00Z</cp:lastPrinted>
  <dcterms:created xsi:type="dcterms:W3CDTF">2022-12-19T10:59:00Z</dcterms:created>
  <dcterms:modified xsi:type="dcterms:W3CDTF">2022-12-19T10:59:00Z</dcterms:modified>
</cp:coreProperties>
</file>